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3415"/>
        <w:gridCol w:w="7529"/>
      </w:tblGrid>
      <w:tr w:rsidR="00DC7377" w:rsidRPr="000029A1" w:rsidTr="00DC7377">
        <w:trPr>
          <w:trHeight w:val="364"/>
        </w:trPr>
        <w:tc>
          <w:tcPr>
            <w:tcW w:w="3415" w:type="dxa"/>
          </w:tcPr>
          <w:p w:rsidR="00DC7377" w:rsidRPr="000029A1" w:rsidRDefault="00DC7377" w:rsidP="00DC7377">
            <w:pPr>
              <w:jc w:val="center"/>
              <w:rPr>
                <w:b/>
                <w:sz w:val="32"/>
              </w:rPr>
            </w:pPr>
            <w:r w:rsidRPr="000029A1">
              <w:rPr>
                <w:b/>
                <w:sz w:val="32"/>
              </w:rPr>
              <w:t xml:space="preserve">TEXT (include </w:t>
            </w:r>
            <w:proofErr w:type="spellStart"/>
            <w:r w:rsidRPr="000029A1">
              <w:rPr>
                <w:b/>
                <w:sz w:val="32"/>
              </w:rPr>
              <w:t>pg</w:t>
            </w:r>
            <w:proofErr w:type="spellEnd"/>
            <w:r w:rsidRPr="000029A1">
              <w:rPr>
                <w:b/>
                <w:sz w:val="32"/>
              </w:rPr>
              <w:t xml:space="preserve"> #)</w:t>
            </w:r>
          </w:p>
        </w:tc>
        <w:tc>
          <w:tcPr>
            <w:tcW w:w="7529" w:type="dxa"/>
          </w:tcPr>
          <w:p w:rsidR="00DC7377" w:rsidRPr="000029A1" w:rsidRDefault="00DC7377" w:rsidP="00DC7377">
            <w:pPr>
              <w:jc w:val="center"/>
              <w:rPr>
                <w:b/>
                <w:sz w:val="32"/>
              </w:rPr>
            </w:pPr>
            <w:r w:rsidRPr="000029A1">
              <w:rPr>
                <w:b/>
                <w:sz w:val="32"/>
              </w:rPr>
              <w:t>MIND</w:t>
            </w:r>
          </w:p>
        </w:tc>
      </w:tr>
      <w:tr w:rsidR="00DC7377" w:rsidRPr="000029A1" w:rsidTr="00DC7377">
        <w:trPr>
          <w:trHeight w:val="1584"/>
        </w:trPr>
        <w:tc>
          <w:tcPr>
            <w:tcW w:w="3415" w:type="dxa"/>
          </w:tcPr>
          <w:p w:rsidR="00DC7377" w:rsidRPr="000029A1" w:rsidRDefault="00DC7377">
            <w:pPr>
              <w:rPr>
                <w:sz w:val="28"/>
              </w:rPr>
            </w:pPr>
            <w:r w:rsidRPr="000029A1">
              <w:rPr>
                <w:sz w:val="28"/>
              </w:rPr>
              <w:t>Plot/Elements of a Story</w:t>
            </w:r>
          </w:p>
          <w:p w:rsidR="00DC7377" w:rsidRPr="000029A1" w:rsidRDefault="00DC7377" w:rsidP="00DC7377">
            <w:pPr>
              <w:pStyle w:val="ListParagraph"/>
              <w:numPr>
                <w:ilvl w:val="0"/>
                <w:numId w:val="1"/>
              </w:numPr>
              <w:rPr>
                <w:sz w:val="28"/>
              </w:rPr>
            </w:pPr>
            <w:r w:rsidRPr="000029A1">
              <w:rPr>
                <w:sz w:val="28"/>
              </w:rPr>
              <w:t>Exposition</w:t>
            </w:r>
          </w:p>
          <w:p w:rsidR="00DC7377" w:rsidRPr="000029A1" w:rsidRDefault="00DC7377" w:rsidP="00DC7377">
            <w:pPr>
              <w:pStyle w:val="ListParagraph"/>
              <w:numPr>
                <w:ilvl w:val="0"/>
                <w:numId w:val="1"/>
              </w:numPr>
              <w:rPr>
                <w:sz w:val="28"/>
              </w:rPr>
            </w:pPr>
            <w:r w:rsidRPr="000029A1">
              <w:rPr>
                <w:sz w:val="28"/>
              </w:rPr>
              <w:t>Rising Action</w:t>
            </w:r>
          </w:p>
          <w:p w:rsidR="00DC7377" w:rsidRPr="000029A1" w:rsidRDefault="00DC7377" w:rsidP="00DC7377">
            <w:pPr>
              <w:pStyle w:val="ListParagraph"/>
              <w:numPr>
                <w:ilvl w:val="0"/>
                <w:numId w:val="1"/>
              </w:numPr>
              <w:rPr>
                <w:sz w:val="28"/>
              </w:rPr>
            </w:pPr>
            <w:r w:rsidRPr="000029A1">
              <w:rPr>
                <w:sz w:val="28"/>
              </w:rPr>
              <w:t>Climax</w:t>
            </w:r>
          </w:p>
          <w:p w:rsidR="00DC7377" w:rsidRPr="000029A1" w:rsidRDefault="00DC7377" w:rsidP="00DC7377">
            <w:pPr>
              <w:pStyle w:val="ListParagraph"/>
              <w:numPr>
                <w:ilvl w:val="0"/>
                <w:numId w:val="1"/>
              </w:numPr>
              <w:rPr>
                <w:sz w:val="28"/>
              </w:rPr>
            </w:pPr>
            <w:r w:rsidRPr="000029A1">
              <w:rPr>
                <w:sz w:val="28"/>
              </w:rPr>
              <w:t>Falling Action</w:t>
            </w:r>
          </w:p>
          <w:p w:rsidR="00DC7377" w:rsidRPr="000029A1" w:rsidRDefault="00DC7377" w:rsidP="00DC7377">
            <w:pPr>
              <w:pStyle w:val="ListParagraph"/>
              <w:numPr>
                <w:ilvl w:val="0"/>
                <w:numId w:val="1"/>
              </w:numPr>
              <w:rPr>
                <w:sz w:val="28"/>
              </w:rPr>
            </w:pPr>
            <w:r w:rsidRPr="000029A1">
              <w:rPr>
                <w:sz w:val="28"/>
              </w:rPr>
              <w:t>Resolution</w:t>
            </w:r>
          </w:p>
          <w:p w:rsidR="00DC7377" w:rsidRPr="000029A1" w:rsidRDefault="00DC7377" w:rsidP="00DC7377">
            <w:pPr>
              <w:rPr>
                <w:sz w:val="28"/>
              </w:rPr>
            </w:pPr>
          </w:p>
          <w:p w:rsidR="00DC7377" w:rsidRPr="000029A1" w:rsidRDefault="000029A1" w:rsidP="00DC7377">
            <w:pPr>
              <w:rPr>
                <w:sz w:val="28"/>
              </w:rPr>
            </w:pPr>
            <w:r>
              <w:rPr>
                <w:sz w:val="28"/>
              </w:rPr>
              <w:t>Vocabulary: ____________</w:t>
            </w:r>
          </w:p>
          <w:p w:rsidR="00DC7377" w:rsidRPr="000029A1" w:rsidRDefault="00DC7377" w:rsidP="00DC7377">
            <w:pPr>
              <w:rPr>
                <w:sz w:val="28"/>
              </w:rPr>
            </w:pPr>
          </w:p>
          <w:p w:rsidR="00DC7377" w:rsidRPr="000029A1" w:rsidRDefault="00DC7377" w:rsidP="00DC7377">
            <w:pPr>
              <w:rPr>
                <w:sz w:val="28"/>
              </w:rPr>
            </w:pPr>
          </w:p>
          <w:p w:rsidR="00DC7377" w:rsidRPr="000029A1" w:rsidRDefault="00DC7377" w:rsidP="00DC7377">
            <w:pPr>
              <w:rPr>
                <w:sz w:val="28"/>
              </w:rPr>
            </w:pPr>
            <w:r w:rsidRPr="000029A1">
              <w:rPr>
                <w:sz w:val="28"/>
              </w:rPr>
              <w:t xml:space="preserve">Illustrations – </w:t>
            </w:r>
            <w:proofErr w:type="spellStart"/>
            <w:r w:rsidRPr="000029A1">
              <w:rPr>
                <w:sz w:val="28"/>
              </w:rPr>
              <w:t>pg</w:t>
            </w:r>
            <w:proofErr w:type="spellEnd"/>
            <w:r w:rsidRPr="000029A1">
              <w:rPr>
                <w:sz w:val="28"/>
              </w:rPr>
              <w:t xml:space="preserve"> #</w:t>
            </w:r>
          </w:p>
          <w:p w:rsidR="00DC7377" w:rsidRPr="000029A1" w:rsidRDefault="00DC7377" w:rsidP="00DC7377">
            <w:pPr>
              <w:rPr>
                <w:sz w:val="28"/>
              </w:rPr>
            </w:pPr>
          </w:p>
          <w:p w:rsidR="00DC7377" w:rsidRPr="000029A1" w:rsidRDefault="00DC7377" w:rsidP="00DC7377">
            <w:pPr>
              <w:rPr>
                <w:sz w:val="28"/>
              </w:rPr>
            </w:pPr>
          </w:p>
          <w:p w:rsidR="000029A1" w:rsidRDefault="000029A1" w:rsidP="00DC7377">
            <w:pPr>
              <w:rPr>
                <w:sz w:val="28"/>
              </w:rPr>
            </w:pPr>
          </w:p>
          <w:p w:rsidR="00CA4C2B" w:rsidRPr="000029A1" w:rsidRDefault="00CA4C2B" w:rsidP="00DC7377">
            <w:pPr>
              <w:rPr>
                <w:sz w:val="28"/>
              </w:rPr>
            </w:pPr>
            <w:r w:rsidRPr="000029A1">
              <w:rPr>
                <w:sz w:val="28"/>
              </w:rPr>
              <w:t>Golden Lines</w:t>
            </w:r>
            <w:r w:rsidR="000029A1">
              <w:rPr>
                <w:sz w:val="28"/>
              </w:rPr>
              <w:t xml:space="preserve">         “    “</w:t>
            </w:r>
          </w:p>
          <w:p w:rsidR="00DC7377" w:rsidRPr="000029A1" w:rsidRDefault="00DC7377" w:rsidP="00DC7377">
            <w:pPr>
              <w:rPr>
                <w:sz w:val="28"/>
              </w:rPr>
            </w:pPr>
          </w:p>
          <w:p w:rsidR="00DC7377" w:rsidRPr="000029A1" w:rsidRDefault="00DC7377" w:rsidP="00DC7377">
            <w:pPr>
              <w:rPr>
                <w:sz w:val="28"/>
              </w:rPr>
            </w:pPr>
          </w:p>
          <w:p w:rsidR="00DC7377" w:rsidRPr="000029A1" w:rsidRDefault="00CA4C2B" w:rsidP="00DC7377">
            <w:pPr>
              <w:rPr>
                <w:sz w:val="28"/>
              </w:rPr>
            </w:pPr>
            <w:r w:rsidRPr="000029A1">
              <w:rPr>
                <w:sz w:val="28"/>
              </w:rPr>
              <w:t>Questions</w:t>
            </w:r>
            <w:r w:rsidR="000029A1">
              <w:rPr>
                <w:sz w:val="28"/>
              </w:rPr>
              <w:t xml:space="preserve">                 ?</w:t>
            </w:r>
          </w:p>
          <w:p w:rsidR="00CA4C2B" w:rsidRPr="000029A1" w:rsidRDefault="00CA4C2B" w:rsidP="00DC7377">
            <w:pPr>
              <w:rPr>
                <w:sz w:val="28"/>
              </w:rPr>
            </w:pPr>
          </w:p>
          <w:p w:rsidR="00CA4C2B" w:rsidRPr="000029A1" w:rsidRDefault="00CA4C2B" w:rsidP="00DC7377">
            <w:pPr>
              <w:rPr>
                <w:sz w:val="28"/>
              </w:rPr>
            </w:pPr>
          </w:p>
          <w:p w:rsidR="000029A1" w:rsidRDefault="000029A1" w:rsidP="00DC7377">
            <w:pPr>
              <w:rPr>
                <w:sz w:val="28"/>
              </w:rPr>
            </w:pPr>
          </w:p>
          <w:p w:rsidR="00CA4C2B" w:rsidRPr="000029A1" w:rsidRDefault="00CA4C2B" w:rsidP="00DC7377">
            <w:pPr>
              <w:rPr>
                <w:sz w:val="28"/>
              </w:rPr>
            </w:pPr>
            <w:r w:rsidRPr="000029A1">
              <w:rPr>
                <w:sz w:val="28"/>
              </w:rPr>
              <w:t>Connections</w:t>
            </w:r>
            <w:r w:rsidR="000029A1">
              <w:rPr>
                <w:sz w:val="28"/>
              </w:rPr>
              <w:t xml:space="preserve">           </w:t>
            </w:r>
            <w:r w:rsidR="000029A1" w:rsidRPr="000029A1">
              <w:rPr>
                <w:sz w:val="28"/>
              </w:rPr>
              <w:sym w:font="Wingdings" w:char="F0E0"/>
            </w:r>
          </w:p>
        </w:tc>
        <w:tc>
          <w:tcPr>
            <w:tcW w:w="7529" w:type="dxa"/>
          </w:tcPr>
          <w:p w:rsidR="00DC7377" w:rsidRPr="000029A1" w:rsidRDefault="00DC7377" w:rsidP="000029A1">
            <w:pPr>
              <w:ind w:left="365" w:hanging="365"/>
              <w:rPr>
                <w:sz w:val="28"/>
              </w:rPr>
            </w:pPr>
            <w:r w:rsidRPr="000029A1">
              <w:rPr>
                <w:sz w:val="28"/>
              </w:rPr>
              <w:t>Notes about the plot – What are you seeing/noticing? This is a good place to track the changes &amp; events in the story. You can also track characters &amp; how they change.</w:t>
            </w:r>
          </w:p>
          <w:p w:rsidR="00DC7377" w:rsidRPr="000029A1" w:rsidRDefault="00DC7377" w:rsidP="000029A1">
            <w:pPr>
              <w:ind w:left="365" w:hanging="365"/>
              <w:rPr>
                <w:sz w:val="28"/>
              </w:rPr>
            </w:pPr>
          </w:p>
          <w:p w:rsidR="00DC7377" w:rsidRPr="000029A1" w:rsidRDefault="00DC7377" w:rsidP="000029A1">
            <w:pPr>
              <w:ind w:left="365" w:hanging="365"/>
              <w:rPr>
                <w:sz w:val="28"/>
              </w:rPr>
            </w:pPr>
          </w:p>
          <w:p w:rsidR="00DC7377" w:rsidRPr="000029A1" w:rsidRDefault="00DC7377" w:rsidP="000029A1">
            <w:pPr>
              <w:ind w:left="365" w:hanging="365"/>
              <w:rPr>
                <w:sz w:val="28"/>
              </w:rPr>
            </w:pPr>
          </w:p>
          <w:p w:rsidR="00DC7377" w:rsidRPr="000029A1" w:rsidRDefault="00DC7377" w:rsidP="000029A1">
            <w:pPr>
              <w:ind w:left="365" w:hanging="365"/>
              <w:rPr>
                <w:sz w:val="28"/>
              </w:rPr>
            </w:pPr>
          </w:p>
          <w:p w:rsidR="00DC7377" w:rsidRPr="000029A1" w:rsidRDefault="00DC7377" w:rsidP="000029A1">
            <w:pPr>
              <w:ind w:left="365" w:hanging="365"/>
              <w:rPr>
                <w:sz w:val="28"/>
              </w:rPr>
            </w:pPr>
            <w:r w:rsidRPr="000029A1">
              <w:rPr>
                <w:sz w:val="28"/>
              </w:rPr>
              <w:t>Using context clues, what does the word mean? Look it up in the dictionary if you have to.</w:t>
            </w:r>
          </w:p>
          <w:p w:rsidR="00DC7377" w:rsidRPr="000029A1" w:rsidRDefault="00DC7377" w:rsidP="000029A1">
            <w:pPr>
              <w:ind w:left="365" w:hanging="365"/>
              <w:rPr>
                <w:sz w:val="28"/>
              </w:rPr>
            </w:pPr>
          </w:p>
          <w:p w:rsidR="00DC7377" w:rsidRPr="000029A1" w:rsidRDefault="00DC7377" w:rsidP="000029A1">
            <w:pPr>
              <w:ind w:left="365" w:hanging="365"/>
              <w:rPr>
                <w:sz w:val="28"/>
              </w:rPr>
            </w:pPr>
            <w:r w:rsidRPr="000029A1">
              <w:rPr>
                <w:sz w:val="28"/>
              </w:rPr>
              <w:t>Draw pictures of what you’re seeing in your mind, including significant events or characters to help you &amp; your team picture it</w:t>
            </w:r>
          </w:p>
          <w:p w:rsidR="00DC7377" w:rsidRPr="000029A1" w:rsidRDefault="00DC7377" w:rsidP="000029A1">
            <w:pPr>
              <w:ind w:left="365" w:hanging="365"/>
              <w:rPr>
                <w:sz w:val="28"/>
              </w:rPr>
            </w:pPr>
          </w:p>
          <w:p w:rsidR="00CA4C2B" w:rsidRPr="000029A1" w:rsidRDefault="000029A1" w:rsidP="000029A1">
            <w:pPr>
              <w:ind w:left="365" w:hanging="365"/>
              <w:rPr>
                <w:rFonts w:cs="Times New Roman"/>
                <w:sz w:val="28"/>
              </w:rPr>
            </w:pPr>
            <w:r w:rsidRPr="000029A1">
              <w:rPr>
                <w:rFonts w:cs="Times New Roman"/>
                <w:sz w:val="28"/>
              </w:rPr>
              <w:t>Lines of text that are</w:t>
            </w:r>
            <w:r w:rsidR="00CA4C2B" w:rsidRPr="000029A1">
              <w:rPr>
                <w:rFonts w:cs="Times New Roman"/>
                <w:sz w:val="28"/>
              </w:rPr>
              <w:t xml:space="preserve"> especially meaningful, surprising, helpful or thought provoking.</w:t>
            </w:r>
          </w:p>
          <w:p w:rsidR="00DC7377" w:rsidRPr="000029A1" w:rsidRDefault="00DC7377" w:rsidP="000029A1">
            <w:pPr>
              <w:ind w:left="365" w:hanging="365"/>
              <w:rPr>
                <w:sz w:val="28"/>
              </w:rPr>
            </w:pPr>
          </w:p>
          <w:p w:rsidR="00B1454B" w:rsidRPr="000029A1" w:rsidRDefault="00CA4C2B" w:rsidP="000029A1">
            <w:pPr>
              <w:ind w:left="365" w:hanging="365"/>
              <w:rPr>
                <w:sz w:val="28"/>
              </w:rPr>
            </w:pPr>
            <w:r w:rsidRPr="000029A1">
              <w:rPr>
                <w:sz w:val="28"/>
              </w:rPr>
              <w:t>Open-ended (</w:t>
            </w:r>
            <w:r w:rsidR="000029A1" w:rsidRPr="000029A1">
              <w:rPr>
                <w:sz w:val="28"/>
              </w:rPr>
              <w:t>answer not found directly in the text; requires an opinion</w:t>
            </w:r>
            <w:r w:rsidRPr="000029A1">
              <w:rPr>
                <w:sz w:val="28"/>
              </w:rPr>
              <w:t>) or closed (yes or no) questions that inform the reader</w:t>
            </w:r>
            <w:r w:rsidR="000029A1" w:rsidRPr="000029A1">
              <w:rPr>
                <w:sz w:val="28"/>
              </w:rPr>
              <w:t xml:space="preserve"> found in the text</w:t>
            </w:r>
            <w:r w:rsidRPr="000029A1">
              <w:rPr>
                <w:sz w:val="28"/>
              </w:rPr>
              <w:t>.</w:t>
            </w:r>
          </w:p>
          <w:p w:rsidR="00B1454B" w:rsidRPr="000029A1" w:rsidRDefault="00B1454B" w:rsidP="00D74DF6">
            <w:pPr>
              <w:ind w:left="365" w:hanging="365"/>
              <w:rPr>
                <w:sz w:val="28"/>
              </w:rPr>
            </w:pPr>
          </w:p>
          <w:p w:rsidR="000029A1" w:rsidRPr="000029A1" w:rsidRDefault="000029A1" w:rsidP="00D74DF6">
            <w:pPr>
              <w:ind w:left="365" w:hanging="365"/>
              <w:rPr>
                <w:sz w:val="28"/>
              </w:rPr>
            </w:pPr>
            <w:r w:rsidRPr="000029A1">
              <w:rPr>
                <w:sz w:val="28"/>
              </w:rPr>
              <w:t>Text to self – a connection between the book and your life or experiences</w:t>
            </w:r>
          </w:p>
          <w:p w:rsidR="000029A1" w:rsidRPr="000029A1" w:rsidRDefault="000029A1" w:rsidP="00D74DF6">
            <w:pPr>
              <w:ind w:left="365" w:hanging="365"/>
              <w:rPr>
                <w:sz w:val="28"/>
              </w:rPr>
            </w:pPr>
            <w:r w:rsidRPr="000029A1">
              <w:rPr>
                <w:sz w:val="28"/>
              </w:rPr>
              <w:t>Text to text – a connection between the book and another book/text</w:t>
            </w:r>
          </w:p>
          <w:p w:rsidR="000029A1" w:rsidRPr="000029A1" w:rsidRDefault="000029A1" w:rsidP="00D74DF6">
            <w:pPr>
              <w:ind w:left="365" w:hanging="365"/>
              <w:rPr>
                <w:sz w:val="28"/>
              </w:rPr>
            </w:pPr>
            <w:r w:rsidRPr="000029A1">
              <w:rPr>
                <w:sz w:val="28"/>
              </w:rPr>
              <w:t>Text to world – a connection between the text and events in the real world</w:t>
            </w:r>
          </w:p>
          <w:p w:rsidR="00DC7377" w:rsidRPr="000029A1" w:rsidRDefault="000029A1" w:rsidP="000029A1">
            <w:pPr>
              <w:ind w:left="365" w:hanging="365"/>
              <w:rPr>
                <w:sz w:val="28"/>
              </w:rPr>
            </w:pPr>
            <w:r w:rsidRPr="000029A1">
              <w:rPr>
                <w:sz w:val="28"/>
              </w:rPr>
              <w:t xml:space="preserve">Text to media – a connection between the text and something on the </w:t>
            </w:r>
            <w:proofErr w:type="spellStart"/>
            <w:r w:rsidRPr="000029A1">
              <w:rPr>
                <w:sz w:val="28"/>
              </w:rPr>
              <w:t>tv</w:t>
            </w:r>
            <w:proofErr w:type="spellEnd"/>
            <w:r w:rsidRPr="000029A1">
              <w:rPr>
                <w:sz w:val="28"/>
              </w:rPr>
              <w:t>/computer/music/etc.</w:t>
            </w:r>
          </w:p>
          <w:p w:rsidR="00DC7377" w:rsidRPr="000029A1" w:rsidRDefault="00DC7377">
            <w:pPr>
              <w:rPr>
                <w:sz w:val="28"/>
              </w:rPr>
            </w:pPr>
          </w:p>
        </w:tc>
      </w:tr>
      <w:tr w:rsidR="00DC7377" w:rsidRPr="000029A1" w:rsidTr="00DC7377">
        <w:trPr>
          <w:trHeight w:val="1250"/>
        </w:trPr>
        <w:tc>
          <w:tcPr>
            <w:tcW w:w="10944" w:type="dxa"/>
            <w:gridSpan w:val="2"/>
          </w:tcPr>
          <w:p w:rsidR="00DC7377" w:rsidRPr="000029A1" w:rsidRDefault="00DC7377">
            <w:pPr>
              <w:rPr>
                <w:b/>
                <w:sz w:val="32"/>
              </w:rPr>
            </w:pPr>
            <w:r w:rsidRPr="000029A1">
              <w:rPr>
                <w:b/>
                <w:sz w:val="32"/>
              </w:rPr>
              <w:t>REFLECTION</w:t>
            </w:r>
          </w:p>
          <w:p w:rsidR="00DC7377" w:rsidRPr="000029A1" w:rsidRDefault="00DC7377" w:rsidP="00DC7377">
            <w:pPr>
              <w:rPr>
                <w:i/>
                <w:sz w:val="28"/>
              </w:rPr>
            </w:pPr>
            <w:r w:rsidRPr="000029A1">
              <w:rPr>
                <w:i/>
                <w:sz w:val="32"/>
              </w:rPr>
              <w:t>Unless your teacher gives you something specific to respond to for the day, a reflection is a place to REFLECT on your reading. How did today’s reading make you feel? What did you like? Didn’t like? What predictions can you make? What are you looking forward to in the next day’s reading? Anything you can relate to?</w:t>
            </w:r>
          </w:p>
        </w:tc>
      </w:tr>
    </w:tbl>
    <w:p w:rsidR="00D33EE7" w:rsidRPr="000029A1" w:rsidRDefault="00D33EE7">
      <w:pPr>
        <w:rPr>
          <w:sz w:val="28"/>
        </w:rPr>
      </w:pPr>
      <w:bookmarkStart w:id="0" w:name="_GoBack"/>
      <w:bookmarkEnd w:id="0"/>
    </w:p>
    <w:sectPr w:rsidR="00D33EE7" w:rsidRPr="000029A1" w:rsidSect="001E7000">
      <w:headerReference w:type="default" r:id="rId8"/>
      <w:pgSz w:w="12240" w:h="15840"/>
      <w:pgMar w:top="180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35D8" w:rsidRDefault="00C435D8" w:rsidP="00DC7377">
      <w:pPr>
        <w:spacing w:after="0" w:line="240" w:lineRule="auto"/>
      </w:pPr>
      <w:r>
        <w:separator/>
      </w:r>
    </w:p>
  </w:endnote>
  <w:endnote w:type="continuationSeparator" w:id="0">
    <w:p w:rsidR="00C435D8" w:rsidRDefault="00C435D8" w:rsidP="00DC73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35D8" w:rsidRDefault="00C435D8" w:rsidP="00DC7377">
      <w:pPr>
        <w:spacing w:after="0" w:line="240" w:lineRule="auto"/>
      </w:pPr>
      <w:r>
        <w:separator/>
      </w:r>
    </w:p>
  </w:footnote>
  <w:footnote w:type="continuationSeparator" w:id="0">
    <w:p w:rsidR="00C435D8" w:rsidRDefault="00C435D8" w:rsidP="00DC73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000" w:rsidRPr="001E7000" w:rsidRDefault="001E7000" w:rsidP="001E7000">
    <w:pPr>
      <w:pStyle w:val="Header"/>
      <w:jc w:val="center"/>
      <w:rPr>
        <w:sz w:val="44"/>
      </w:rPr>
    </w:pPr>
    <w:r w:rsidRPr="001E7000">
      <w:rPr>
        <w:sz w:val="44"/>
      </w:rPr>
      <w:t>Thinking about what we’re Reading</w:t>
    </w:r>
  </w:p>
  <w:p w:rsidR="001E7000" w:rsidRPr="001E7000" w:rsidRDefault="001E7000" w:rsidP="001E7000">
    <w:pPr>
      <w:pStyle w:val="Header"/>
      <w:jc w:val="center"/>
      <w:rPr>
        <w:sz w:val="44"/>
      </w:rPr>
    </w:pPr>
    <w:r w:rsidRPr="001E7000">
      <w:rPr>
        <w:sz w:val="44"/>
      </w:rPr>
      <w:t>Taking Notes in our Journals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4523D2"/>
    <w:multiLevelType w:val="hybridMultilevel"/>
    <w:tmpl w:val="F0905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377"/>
    <w:rsid w:val="000029A1"/>
    <w:rsid w:val="001E7000"/>
    <w:rsid w:val="007169B4"/>
    <w:rsid w:val="00805A08"/>
    <w:rsid w:val="00B1454B"/>
    <w:rsid w:val="00C435D8"/>
    <w:rsid w:val="00CA4C2B"/>
    <w:rsid w:val="00D33EE7"/>
    <w:rsid w:val="00D74DF6"/>
    <w:rsid w:val="00DC7377"/>
    <w:rsid w:val="00E87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73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C7377"/>
    <w:pPr>
      <w:ind w:left="720"/>
      <w:contextualSpacing/>
    </w:pPr>
  </w:style>
  <w:style w:type="paragraph" w:styleId="Header">
    <w:name w:val="header"/>
    <w:basedOn w:val="Normal"/>
    <w:link w:val="HeaderChar"/>
    <w:uiPriority w:val="99"/>
    <w:unhideWhenUsed/>
    <w:rsid w:val="00DC73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7377"/>
  </w:style>
  <w:style w:type="paragraph" w:styleId="Footer">
    <w:name w:val="footer"/>
    <w:basedOn w:val="Normal"/>
    <w:link w:val="FooterChar"/>
    <w:uiPriority w:val="99"/>
    <w:unhideWhenUsed/>
    <w:rsid w:val="00DC73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73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73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C7377"/>
    <w:pPr>
      <w:ind w:left="720"/>
      <w:contextualSpacing/>
    </w:pPr>
  </w:style>
  <w:style w:type="paragraph" w:styleId="Header">
    <w:name w:val="header"/>
    <w:basedOn w:val="Normal"/>
    <w:link w:val="HeaderChar"/>
    <w:uiPriority w:val="99"/>
    <w:unhideWhenUsed/>
    <w:rsid w:val="00DC73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7377"/>
  </w:style>
  <w:style w:type="paragraph" w:styleId="Footer">
    <w:name w:val="footer"/>
    <w:basedOn w:val="Normal"/>
    <w:link w:val="FooterChar"/>
    <w:uiPriority w:val="99"/>
    <w:unhideWhenUsed/>
    <w:rsid w:val="00DC73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73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96F4BF7A</Template>
  <TotalTime>2</TotalTime>
  <Pages>1</Pages>
  <Words>225</Words>
  <Characters>1287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School District 27j</Company>
  <LinksUpToDate>false</LinksUpToDate>
  <CharactersWithSpaces>1509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Christy Meredith</dc:creator>
  <cp:lastModifiedBy>Christy Meredith</cp:lastModifiedBy>
  <cp:revision>6</cp:revision>
  <cp:lastPrinted>2014-09-18T13:21:00Z</cp:lastPrinted>
  <dcterms:created xsi:type="dcterms:W3CDTF">2014-09-18T13:19:00Z</dcterms:created>
  <dcterms:modified xsi:type="dcterms:W3CDTF">2014-09-18T13:22:00Z</dcterms:modified>
</cp:coreProperties>
</file>