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F46" w:rsidRPr="00062F46" w:rsidRDefault="00062F46" w:rsidP="00FE7DDD">
      <w:pPr>
        <w:rPr>
          <w:sz w:val="28"/>
          <w:szCs w:val="24"/>
        </w:rPr>
      </w:pPr>
      <w:r w:rsidRPr="00062F46">
        <w:rPr>
          <w:sz w:val="28"/>
          <w:szCs w:val="24"/>
        </w:rPr>
        <w:t>For this “Interesting Words” activity, read the sentence(s). Locate the bolded interesting word. Highlight words &amp; clues in the sentence(s) that will help you determine the meaning of the word. Make an inference (an educated guess) in the table for what you think the bolded word means. Then document what you highlighted, the words that helped you figure out the meaning of the word.</w:t>
      </w:r>
    </w:p>
    <w:p w:rsidR="00E87E24" w:rsidRPr="00062F46" w:rsidRDefault="00FE7DDD" w:rsidP="00FE7DDD">
      <w:pPr>
        <w:pStyle w:val="ListParagraph"/>
        <w:numPr>
          <w:ilvl w:val="0"/>
          <w:numId w:val="1"/>
        </w:numPr>
        <w:rPr>
          <w:sz w:val="28"/>
          <w:szCs w:val="24"/>
        </w:rPr>
      </w:pPr>
      <w:r w:rsidRPr="00062F46">
        <w:rPr>
          <w:sz w:val="28"/>
          <w:szCs w:val="24"/>
        </w:rPr>
        <w:t xml:space="preserve">I about decided I didn’t like it so much, though, when I spotted that red </w:t>
      </w:r>
      <w:proofErr w:type="spellStart"/>
      <w:r w:rsidRPr="00062F46">
        <w:rPr>
          <w:b/>
          <w:sz w:val="32"/>
          <w:szCs w:val="24"/>
        </w:rPr>
        <w:t>brumblebrush</w:t>
      </w:r>
      <w:proofErr w:type="spellEnd"/>
      <w:r w:rsidRPr="00062F46">
        <w:rPr>
          <w:sz w:val="32"/>
          <w:szCs w:val="24"/>
        </w:rPr>
        <w:t xml:space="preserve"> </w:t>
      </w:r>
      <w:r w:rsidRPr="00062F46">
        <w:rPr>
          <w:sz w:val="28"/>
          <w:szCs w:val="24"/>
        </w:rPr>
        <w:t xml:space="preserve">trailing me. I was almost two blocks from home then. I knew it wasn’t any use though – the fast walking, I mean – even before the </w:t>
      </w:r>
      <w:proofErr w:type="spellStart"/>
      <w:r w:rsidRPr="00062F46">
        <w:rPr>
          <w:b/>
          <w:sz w:val="32"/>
          <w:szCs w:val="24"/>
        </w:rPr>
        <w:t>brumblebrush</w:t>
      </w:r>
      <w:proofErr w:type="spellEnd"/>
      <w:r w:rsidRPr="00062F46">
        <w:rPr>
          <w:sz w:val="32"/>
          <w:szCs w:val="24"/>
        </w:rPr>
        <w:t xml:space="preserve"> </w:t>
      </w:r>
      <w:r w:rsidRPr="00062F46">
        <w:rPr>
          <w:sz w:val="28"/>
          <w:szCs w:val="24"/>
        </w:rPr>
        <w:t>pulled up beside me and five guys got out.</w:t>
      </w:r>
    </w:p>
    <w:p w:rsidR="00FE7DDD" w:rsidRPr="00062F46" w:rsidRDefault="00FE7DDD" w:rsidP="00FE7DDD">
      <w:pPr>
        <w:pStyle w:val="ListParagraph"/>
        <w:numPr>
          <w:ilvl w:val="0"/>
          <w:numId w:val="1"/>
        </w:numPr>
        <w:rPr>
          <w:sz w:val="28"/>
          <w:szCs w:val="24"/>
        </w:rPr>
      </w:pPr>
      <w:r w:rsidRPr="00062F46">
        <w:rPr>
          <w:sz w:val="28"/>
          <w:szCs w:val="24"/>
        </w:rPr>
        <w:t xml:space="preserve">They decided to stay and see the </w:t>
      </w:r>
      <w:proofErr w:type="spellStart"/>
      <w:r w:rsidRPr="00062F46">
        <w:rPr>
          <w:b/>
          <w:sz w:val="32"/>
          <w:szCs w:val="24"/>
        </w:rPr>
        <w:t>wamalamasknt</w:t>
      </w:r>
      <w:proofErr w:type="spellEnd"/>
      <w:r w:rsidRPr="00062F46">
        <w:rPr>
          <w:sz w:val="32"/>
          <w:szCs w:val="24"/>
        </w:rPr>
        <w:t xml:space="preserve"> </w:t>
      </w:r>
      <w:r w:rsidRPr="00062F46">
        <w:rPr>
          <w:sz w:val="28"/>
          <w:szCs w:val="24"/>
        </w:rPr>
        <w:t xml:space="preserve">anyway. It was one of those beach-party </w:t>
      </w:r>
      <w:proofErr w:type="spellStart"/>
      <w:r w:rsidRPr="00062F46">
        <w:rPr>
          <w:b/>
          <w:sz w:val="32"/>
          <w:szCs w:val="24"/>
        </w:rPr>
        <w:t>wamalamasknts</w:t>
      </w:r>
      <w:proofErr w:type="spellEnd"/>
      <w:r w:rsidRPr="00062F46">
        <w:rPr>
          <w:sz w:val="32"/>
          <w:szCs w:val="24"/>
        </w:rPr>
        <w:t xml:space="preserve"> </w:t>
      </w:r>
      <w:r w:rsidRPr="00062F46">
        <w:rPr>
          <w:sz w:val="28"/>
          <w:szCs w:val="24"/>
        </w:rPr>
        <w:t>with no plot and no acting but a lot of girls in dresses and some swinging songs, so it was all right.</w:t>
      </w:r>
    </w:p>
    <w:p w:rsidR="00FE7DDD" w:rsidRPr="00062F46" w:rsidRDefault="00FE7DDD" w:rsidP="00FE7DDD">
      <w:pPr>
        <w:pStyle w:val="ListParagraph"/>
        <w:numPr>
          <w:ilvl w:val="0"/>
          <w:numId w:val="1"/>
        </w:numPr>
        <w:rPr>
          <w:sz w:val="28"/>
          <w:szCs w:val="24"/>
        </w:rPr>
      </w:pPr>
      <w:r w:rsidRPr="00062F46">
        <w:rPr>
          <w:sz w:val="28"/>
          <w:szCs w:val="24"/>
        </w:rPr>
        <w:t xml:space="preserve">A big green </w:t>
      </w:r>
      <w:proofErr w:type="spellStart"/>
      <w:r w:rsidRPr="00062F46">
        <w:rPr>
          <w:b/>
          <w:sz w:val="32"/>
          <w:szCs w:val="24"/>
        </w:rPr>
        <w:t>parfar</w:t>
      </w:r>
      <w:proofErr w:type="spellEnd"/>
      <w:r w:rsidRPr="00062F46">
        <w:rPr>
          <w:sz w:val="32"/>
          <w:szCs w:val="24"/>
        </w:rPr>
        <w:t xml:space="preserve"> </w:t>
      </w:r>
      <w:r w:rsidRPr="00062F46">
        <w:rPr>
          <w:sz w:val="28"/>
          <w:szCs w:val="24"/>
        </w:rPr>
        <w:t xml:space="preserve">sticks to the sweat on my leg. I hold still and count to twelve before it flutters and falls to the ground. The color of the </w:t>
      </w:r>
      <w:proofErr w:type="spellStart"/>
      <w:r w:rsidRPr="00062F46">
        <w:rPr>
          <w:b/>
          <w:sz w:val="32"/>
          <w:szCs w:val="24"/>
        </w:rPr>
        <w:t>parfar</w:t>
      </w:r>
      <w:proofErr w:type="spellEnd"/>
      <w:r w:rsidRPr="00062F46">
        <w:rPr>
          <w:sz w:val="32"/>
          <w:szCs w:val="24"/>
        </w:rPr>
        <w:t xml:space="preserve"> </w:t>
      </w:r>
      <w:r w:rsidRPr="00062F46">
        <w:rPr>
          <w:sz w:val="28"/>
          <w:szCs w:val="24"/>
        </w:rPr>
        <w:t>is the exact same color as Jenna’s name – a bright, shimmering shade of green with some yellow highlights.</w:t>
      </w:r>
    </w:p>
    <w:p w:rsidR="00FE7DDD" w:rsidRPr="00062F46" w:rsidRDefault="00FE7DDD" w:rsidP="00FE7DDD">
      <w:pPr>
        <w:pStyle w:val="ListParagraph"/>
        <w:numPr>
          <w:ilvl w:val="0"/>
          <w:numId w:val="1"/>
        </w:numPr>
        <w:rPr>
          <w:sz w:val="28"/>
          <w:szCs w:val="24"/>
        </w:rPr>
      </w:pPr>
      <w:r w:rsidRPr="00062F46">
        <w:rPr>
          <w:sz w:val="28"/>
          <w:szCs w:val="24"/>
        </w:rPr>
        <w:t xml:space="preserve">I wash off my brush and prepare the gray and white </w:t>
      </w:r>
      <w:proofErr w:type="spellStart"/>
      <w:r w:rsidRPr="00062F46">
        <w:rPr>
          <w:b/>
          <w:sz w:val="32"/>
          <w:szCs w:val="24"/>
        </w:rPr>
        <w:t>freepies</w:t>
      </w:r>
      <w:proofErr w:type="spellEnd"/>
      <w:r w:rsidRPr="00062F46">
        <w:rPr>
          <w:sz w:val="28"/>
          <w:szCs w:val="24"/>
        </w:rPr>
        <w:t>. Brush stroke by brush stroke, Mango appears, perched on Grandpa’s right shoulder… after a whole year, the painting is now finished.</w:t>
      </w:r>
    </w:p>
    <w:p w:rsidR="00FE7DDD" w:rsidRPr="00062F46" w:rsidRDefault="00FE7DDD" w:rsidP="00FE7DDD">
      <w:pPr>
        <w:jc w:val="center"/>
        <w:rPr>
          <w:rFonts w:ascii="Comic Sans MS" w:hAnsi="Comic Sans MS"/>
          <w:sz w:val="36"/>
          <w:szCs w:val="24"/>
        </w:rPr>
      </w:pPr>
      <w:r w:rsidRPr="00062F46">
        <w:rPr>
          <w:rFonts w:ascii="Comic Sans MS" w:hAnsi="Comic Sans MS"/>
          <w:sz w:val="36"/>
          <w:szCs w:val="24"/>
        </w:rPr>
        <w:t>Understanding Interesting Words (Context Clues)</w:t>
      </w:r>
    </w:p>
    <w:tbl>
      <w:tblPr>
        <w:tblStyle w:val="TableGrid"/>
        <w:tblW w:w="11064" w:type="dxa"/>
        <w:tblLook w:val="04A0" w:firstRow="1" w:lastRow="0" w:firstColumn="1" w:lastColumn="0" w:noHBand="0" w:noVBand="1"/>
      </w:tblPr>
      <w:tblGrid>
        <w:gridCol w:w="2059"/>
        <w:gridCol w:w="3132"/>
        <w:gridCol w:w="5873"/>
      </w:tblGrid>
      <w:tr w:rsidR="00FE7DDD" w:rsidRPr="00062F46" w:rsidTr="00062F46">
        <w:trPr>
          <w:trHeight w:val="386"/>
        </w:trPr>
        <w:tc>
          <w:tcPr>
            <w:tcW w:w="1998" w:type="dxa"/>
          </w:tcPr>
          <w:p w:rsidR="00FE7DDD" w:rsidRPr="00062F46" w:rsidRDefault="00FE7DDD" w:rsidP="00FE7DDD">
            <w:pPr>
              <w:jc w:val="center"/>
              <w:rPr>
                <w:rFonts w:ascii="Bookman Old Style" w:eastAsia="GulimChe" w:hAnsi="Bookman Old Style"/>
                <w:b/>
                <w:sz w:val="28"/>
                <w:szCs w:val="24"/>
              </w:rPr>
            </w:pPr>
            <w:r w:rsidRPr="00062F46">
              <w:rPr>
                <w:rFonts w:ascii="Bookman Old Style" w:eastAsia="GulimChe" w:hAnsi="Bookman Old Style"/>
                <w:b/>
                <w:sz w:val="28"/>
                <w:szCs w:val="24"/>
              </w:rPr>
              <w:t>New Words</w:t>
            </w:r>
          </w:p>
        </w:tc>
        <w:tc>
          <w:tcPr>
            <w:tcW w:w="3150" w:type="dxa"/>
          </w:tcPr>
          <w:p w:rsidR="00FE7DDD" w:rsidRPr="00062F46" w:rsidRDefault="00FE7DDD" w:rsidP="00FE7DDD">
            <w:pPr>
              <w:jc w:val="center"/>
              <w:rPr>
                <w:rFonts w:ascii="Bookman Old Style" w:eastAsia="GulimChe" w:hAnsi="Bookman Old Style"/>
                <w:b/>
                <w:sz w:val="28"/>
                <w:szCs w:val="24"/>
              </w:rPr>
            </w:pPr>
            <w:r w:rsidRPr="00062F46">
              <w:rPr>
                <w:rFonts w:ascii="Bookman Old Style" w:eastAsia="GulimChe" w:hAnsi="Bookman Old Style"/>
                <w:b/>
                <w:sz w:val="28"/>
                <w:szCs w:val="24"/>
              </w:rPr>
              <w:t>What I Infer It Means</w:t>
            </w:r>
          </w:p>
        </w:tc>
        <w:tc>
          <w:tcPr>
            <w:tcW w:w="5916" w:type="dxa"/>
          </w:tcPr>
          <w:p w:rsidR="00FE7DDD" w:rsidRPr="00062F46" w:rsidRDefault="00FE7DDD" w:rsidP="00FE7DDD">
            <w:pPr>
              <w:jc w:val="center"/>
              <w:rPr>
                <w:rFonts w:ascii="Bookman Old Style" w:eastAsia="GulimChe" w:hAnsi="Bookman Old Style"/>
                <w:b/>
                <w:sz w:val="28"/>
                <w:szCs w:val="24"/>
              </w:rPr>
            </w:pPr>
            <w:r w:rsidRPr="00062F46">
              <w:rPr>
                <w:rFonts w:ascii="Bookman Old Style" w:eastAsia="GulimChe" w:hAnsi="Bookman Old Style"/>
                <w:b/>
                <w:sz w:val="28"/>
                <w:szCs w:val="24"/>
              </w:rPr>
              <w:t>What Helped Me Figure This Out</w:t>
            </w:r>
          </w:p>
        </w:tc>
      </w:tr>
      <w:tr w:rsidR="00FE7DDD" w:rsidRPr="00062F46" w:rsidTr="00062F46">
        <w:trPr>
          <w:trHeight w:val="1287"/>
        </w:trPr>
        <w:tc>
          <w:tcPr>
            <w:tcW w:w="1998" w:type="dxa"/>
          </w:tcPr>
          <w:p w:rsidR="00FE7DDD" w:rsidRPr="00062F46" w:rsidRDefault="00FE7DDD" w:rsidP="00FE7DDD">
            <w:pPr>
              <w:rPr>
                <w:rFonts w:ascii="Comic Sans MS" w:eastAsia="GulimChe" w:hAnsi="Comic Sans MS"/>
                <w:sz w:val="28"/>
                <w:szCs w:val="24"/>
              </w:rPr>
            </w:pPr>
            <w:proofErr w:type="spellStart"/>
            <w:r w:rsidRPr="00062F46">
              <w:rPr>
                <w:rFonts w:ascii="Comic Sans MS" w:eastAsia="GulimChe" w:hAnsi="Comic Sans MS"/>
                <w:sz w:val="28"/>
                <w:szCs w:val="24"/>
              </w:rPr>
              <w:t>brumblebrush</w:t>
            </w:r>
            <w:proofErr w:type="spellEnd"/>
          </w:p>
        </w:tc>
        <w:tc>
          <w:tcPr>
            <w:tcW w:w="3150" w:type="dxa"/>
          </w:tcPr>
          <w:p w:rsidR="00FE7DDD" w:rsidRPr="00062F46" w:rsidRDefault="00FE7DDD" w:rsidP="00FE7DDD">
            <w:pPr>
              <w:rPr>
                <w:rFonts w:ascii="GulimChe" w:eastAsia="GulimChe" w:hAnsi="GulimChe"/>
                <w:sz w:val="28"/>
                <w:szCs w:val="24"/>
              </w:rPr>
            </w:pPr>
          </w:p>
        </w:tc>
        <w:tc>
          <w:tcPr>
            <w:tcW w:w="5916" w:type="dxa"/>
          </w:tcPr>
          <w:p w:rsidR="00FE7DDD" w:rsidRPr="00062F46" w:rsidRDefault="00FE7DDD" w:rsidP="00FE7DDD">
            <w:pPr>
              <w:rPr>
                <w:rFonts w:ascii="GulimChe" w:eastAsia="GulimChe" w:hAnsi="GulimChe"/>
                <w:sz w:val="28"/>
                <w:szCs w:val="24"/>
              </w:rPr>
            </w:pPr>
          </w:p>
        </w:tc>
      </w:tr>
      <w:tr w:rsidR="00FE7DDD" w:rsidRPr="00062F46" w:rsidTr="00062F46">
        <w:trPr>
          <w:trHeight w:val="1218"/>
        </w:trPr>
        <w:tc>
          <w:tcPr>
            <w:tcW w:w="1998" w:type="dxa"/>
          </w:tcPr>
          <w:p w:rsidR="00FE7DDD" w:rsidRPr="00062F46" w:rsidRDefault="00FE7DDD" w:rsidP="00FE7DDD">
            <w:pPr>
              <w:rPr>
                <w:rFonts w:ascii="Comic Sans MS" w:eastAsia="GulimChe" w:hAnsi="Comic Sans MS"/>
                <w:sz w:val="28"/>
                <w:szCs w:val="24"/>
              </w:rPr>
            </w:pPr>
            <w:proofErr w:type="spellStart"/>
            <w:r w:rsidRPr="00062F46">
              <w:rPr>
                <w:rFonts w:ascii="Comic Sans MS" w:eastAsia="GulimChe" w:hAnsi="Comic Sans MS"/>
                <w:sz w:val="28"/>
                <w:szCs w:val="24"/>
              </w:rPr>
              <w:t>wamalamasknt</w:t>
            </w:r>
            <w:proofErr w:type="spellEnd"/>
          </w:p>
        </w:tc>
        <w:tc>
          <w:tcPr>
            <w:tcW w:w="3150" w:type="dxa"/>
          </w:tcPr>
          <w:p w:rsidR="00FE7DDD" w:rsidRPr="00062F46" w:rsidRDefault="00FE7DDD" w:rsidP="00FE7DDD">
            <w:pPr>
              <w:rPr>
                <w:rFonts w:ascii="GulimChe" w:eastAsia="GulimChe" w:hAnsi="GulimChe"/>
                <w:sz w:val="28"/>
                <w:szCs w:val="24"/>
              </w:rPr>
            </w:pPr>
          </w:p>
        </w:tc>
        <w:tc>
          <w:tcPr>
            <w:tcW w:w="5916" w:type="dxa"/>
          </w:tcPr>
          <w:p w:rsidR="00FE7DDD" w:rsidRPr="00062F46" w:rsidRDefault="00FE7DDD" w:rsidP="00FE7DDD">
            <w:pPr>
              <w:rPr>
                <w:rFonts w:ascii="GulimChe" w:eastAsia="GulimChe" w:hAnsi="GulimChe"/>
                <w:sz w:val="28"/>
                <w:szCs w:val="24"/>
              </w:rPr>
            </w:pPr>
          </w:p>
        </w:tc>
      </w:tr>
      <w:tr w:rsidR="00FE7DDD" w:rsidRPr="00062F46" w:rsidTr="00062F46">
        <w:trPr>
          <w:trHeight w:val="1115"/>
        </w:trPr>
        <w:tc>
          <w:tcPr>
            <w:tcW w:w="1998" w:type="dxa"/>
          </w:tcPr>
          <w:p w:rsidR="00FE7DDD" w:rsidRPr="00062F46" w:rsidRDefault="00FE7DDD" w:rsidP="00FE7DDD">
            <w:pPr>
              <w:rPr>
                <w:rFonts w:ascii="Comic Sans MS" w:eastAsia="GulimChe" w:hAnsi="Comic Sans MS"/>
                <w:sz w:val="28"/>
                <w:szCs w:val="24"/>
              </w:rPr>
            </w:pPr>
            <w:proofErr w:type="spellStart"/>
            <w:r w:rsidRPr="00062F46">
              <w:rPr>
                <w:rFonts w:ascii="Comic Sans MS" w:eastAsia="GulimChe" w:hAnsi="Comic Sans MS"/>
                <w:sz w:val="28"/>
                <w:szCs w:val="24"/>
              </w:rPr>
              <w:t>parfar</w:t>
            </w:r>
            <w:proofErr w:type="spellEnd"/>
          </w:p>
        </w:tc>
        <w:tc>
          <w:tcPr>
            <w:tcW w:w="3150" w:type="dxa"/>
          </w:tcPr>
          <w:p w:rsidR="00FE7DDD" w:rsidRPr="00062F46" w:rsidRDefault="00FE7DDD" w:rsidP="00FE7DDD">
            <w:pPr>
              <w:rPr>
                <w:rFonts w:ascii="GulimChe" w:eastAsia="GulimChe" w:hAnsi="GulimChe"/>
                <w:sz w:val="28"/>
                <w:szCs w:val="24"/>
              </w:rPr>
            </w:pPr>
          </w:p>
        </w:tc>
        <w:tc>
          <w:tcPr>
            <w:tcW w:w="5916" w:type="dxa"/>
          </w:tcPr>
          <w:p w:rsidR="00FE7DDD" w:rsidRPr="00062F46" w:rsidRDefault="00FE7DDD" w:rsidP="00FE7DDD">
            <w:pPr>
              <w:rPr>
                <w:rFonts w:ascii="GulimChe" w:eastAsia="GulimChe" w:hAnsi="GulimChe"/>
                <w:sz w:val="28"/>
                <w:szCs w:val="24"/>
              </w:rPr>
            </w:pPr>
          </w:p>
        </w:tc>
      </w:tr>
      <w:tr w:rsidR="00FE7DDD" w:rsidRPr="00062F46" w:rsidTr="00062F46">
        <w:trPr>
          <w:trHeight w:val="1061"/>
        </w:trPr>
        <w:tc>
          <w:tcPr>
            <w:tcW w:w="1998" w:type="dxa"/>
          </w:tcPr>
          <w:p w:rsidR="00FE7DDD" w:rsidRPr="00062F46" w:rsidRDefault="00FE7DDD" w:rsidP="00FE7DDD">
            <w:pPr>
              <w:rPr>
                <w:rFonts w:ascii="Comic Sans MS" w:eastAsia="GulimChe" w:hAnsi="Comic Sans MS"/>
                <w:sz w:val="28"/>
                <w:szCs w:val="24"/>
              </w:rPr>
            </w:pPr>
            <w:proofErr w:type="spellStart"/>
            <w:r w:rsidRPr="00062F46">
              <w:rPr>
                <w:rFonts w:ascii="Comic Sans MS" w:eastAsia="GulimChe" w:hAnsi="Comic Sans MS"/>
                <w:sz w:val="28"/>
                <w:szCs w:val="24"/>
              </w:rPr>
              <w:t>freepies</w:t>
            </w:r>
            <w:proofErr w:type="spellEnd"/>
          </w:p>
        </w:tc>
        <w:tc>
          <w:tcPr>
            <w:tcW w:w="3150" w:type="dxa"/>
          </w:tcPr>
          <w:p w:rsidR="00FE7DDD" w:rsidRPr="00062F46" w:rsidRDefault="00FE7DDD" w:rsidP="00FE7DDD">
            <w:pPr>
              <w:rPr>
                <w:rFonts w:ascii="GulimChe" w:eastAsia="GulimChe" w:hAnsi="GulimChe"/>
                <w:sz w:val="28"/>
                <w:szCs w:val="24"/>
              </w:rPr>
            </w:pPr>
          </w:p>
        </w:tc>
        <w:tc>
          <w:tcPr>
            <w:tcW w:w="5916" w:type="dxa"/>
          </w:tcPr>
          <w:p w:rsidR="00FE7DDD" w:rsidRPr="00062F46" w:rsidRDefault="00FE7DDD" w:rsidP="00FE7DDD">
            <w:pPr>
              <w:rPr>
                <w:rFonts w:ascii="GulimChe" w:eastAsia="GulimChe" w:hAnsi="GulimChe"/>
                <w:sz w:val="28"/>
                <w:szCs w:val="24"/>
              </w:rPr>
            </w:pPr>
          </w:p>
        </w:tc>
      </w:tr>
    </w:tbl>
    <w:p w:rsidR="00FE7DDD" w:rsidRDefault="00FE7DDD" w:rsidP="00FE7DDD">
      <w:pPr>
        <w:rPr>
          <w:sz w:val="28"/>
          <w:szCs w:val="24"/>
        </w:rPr>
      </w:pPr>
    </w:p>
    <w:p w:rsidR="006F2E55" w:rsidRPr="00062F46" w:rsidRDefault="006F2E55" w:rsidP="006F2E55">
      <w:pPr>
        <w:rPr>
          <w:sz w:val="28"/>
          <w:szCs w:val="24"/>
        </w:rPr>
      </w:pPr>
      <w:r w:rsidRPr="00062F46">
        <w:rPr>
          <w:sz w:val="28"/>
          <w:szCs w:val="24"/>
        </w:rPr>
        <w:lastRenderedPageBreak/>
        <w:t>For this “Interesting Words” activity, read the sentence(s). Locate the bolded interesting word. Highlight words &amp; clues in the sentence(s) that will help you determine the meaning of the word. Make an inference (an educated guess) in the table for what you think the bolded word means. Then document what you highlighted, the words that helped you figure out the meaning of the word.</w:t>
      </w:r>
    </w:p>
    <w:p w:rsidR="006F2E55" w:rsidRPr="00062F46" w:rsidRDefault="006F2E55" w:rsidP="006F2E55">
      <w:pPr>
        <w:pStyle w:val="ListParagraph"/>
        <w:numPr>
          <w:ilvl w:val="0"/>
          <w:numId w:val="2"/>
        </w:numPr>
        <w:rPr>
          <w:sz w:val="28"/>
          <w:szCs w:val="24"/>
        </w:rPr>
      </w:pPr>
      <w:r w:rsidRPr="00062F46">
        <w:rPr>
          <w:sz w:val="28"/>
          <w:szCs w:val="24"/>
        </w:rPr>
        <w:t xml:space="preserve">I about decided I didn’t like it so much, though, when I spotted that red </w:t>
      </w:r>
      <w:proofErr w:type="spellStart"/>
      <w:r w:rsidRPr="00062F46">
        <w:rPr>
          <w:b/>
          <w:sz w:val="32"/>
          <w:szCs w:val="24"/>
        </w:rPr>
        <w:t>brumblebrush</w:t>
      </w:r>
      <w:proofErr w:type="spellEnd"/>
      <w:r w:rsidRPr="00062F46">
        <w:rPr>
          <w:sz w:val="32"/>
          <w:szCs w:val="24"/>
        </w:rPr>
        <w:t xml:space="preserve"> </w:t>
      </w:r>
      <w:r w:rsidRPr="006F2E55">
        <w:rPr>
          <w:sz w:val="28"/>
          <w:szCs w:val="24"/>
          <w:highlight w:val="magenta"/>
        </w:rPr>
        <w:t>trailing me</w:t>
      </w:r>
      <w:r w:rsidRPr="00062F46">
        <w:rPr>
          <w:sz w:val="28"/>
          <w:szCs w:val="24"/>
        </w:rPr>
        <w:t xml:space="preserve">. I was almost two blocks from home then. I knew </w:t>
      </w:r>
      <w:r w:rsidRPr="006F2E55">
        <w:rPr>
          <w:sz w:val="28"/>
          <w:szCs w:val="24"/>
          <w:highlight w:val="magenta"/>
        </w:rPr>
        <w:t>it wasn’t any use though – the fast walking</w:t>
      </w:r>
      <w:r w:rsidRPr="00062F46">
        <w:rPr>
          <w:sz w:val="28"/>
          <w:szCs w:val="24"/>
        </w:rPr>
        <w:t xml:space="preserve">, I mean – even before the </w:t>
      </w:r>
      <w:proofErr w:type="spellStart"/>
      <w:r w:rsidRPr="00062F46">
        <w:rPr>
          <w:b/>
          <w:sz w:val="32"/>
          <w:szCs w:val="24"/>
        </w:rPr>
        <w:t>brumblebrush</w:t>
      </w:r>
      <w:proofErr w:type="spellEnd"/>
      <w:r w:rsidRPr="00062F46">
        <w:rPr>
          <w:sz w:val="32"/>
          <w:szCs w:val="24"/>
        </w:rPr>
        <w:t xml:space="preserve"> </w:t>
      </w:r>
      <w:r w:rsidRPr="006F2E55">
        <w:rPr>
          <w:sz w:val="28"/>
          <w:szCs w:val="24"/>
          <w:highlight w:val="magenta"/>
        </w:rPr>
        <w:t>pulled up beside me and five guys got out</w:t>
      </w:r>
      <w:r w:rsidRPr="00062F46">
        <w:rPr>
          <w:sz w:val="28"/>
          <w:szCs w:val="24"/>
        </w:rPr>
        <w:t>.</w:t>
      </w:r>
    </w:p>
    <w:p w:rsidR="006F2E55" w:rsidRPr="00062F46" w:rsidRDefault="006F2E55" w:rsidP="006F2E55">
      <w:pPr>
        <w:pStyle w:val="ListParagraph"/>
        <w:numPr>
          <w:ilvl w:val="0"/>
          <w:numId w:val="2"/>
        </w:numPr>
        <w:rPr>
          <w:sz w:val="28"/>
          <w:szCs w:val="24"/>
        </w:rPr>
      </w:pPr>
      <w:r w:rsidRPr="00062F46">
        <w:rPr>
          <w:sz w:val="28"/>
          <w:szCs w:val="24"/>
        </w:rPr>
        <w:t xml:space="preserve">They decided to stay and </w:t>
      </w:r>
      <w:r w:rsidRPr="006F2E55">
        <w:rPr>
          <w:sz w:val="28"/>
          <w:szCs w:val="24"/>
          <w:highlight w:val="magenta"/>
        </w:rPr>
        <w:t>see</w:t>
      </w:r>
      <w:r w:rsidRPr="00062F46">
        <w:rPr>
          <w:sz w:val="28"/>
          <w:szCs w:val="24"/>
        </w:rPr>
        <w:t xml:space="preserve"> the </w:t>
      </w:r>
      <w:proofErr w:type="spellStart"/>
      <w:r w:rsidRPr="00062F46">
        <w:rPr>
          <w:b/>
          <w:sz w:val="32"/>
          <w:szCs w:val="24"/>
        </w:rPr>
        <w:t>wamalamasknt</w:t>
      </w:r>
      <w:proofErr w:type="spellEnd"/>
      <w:r w:rsidRPr="00062F46">
        <w:rPr>
          <w:sz w:val="32"/>
          <w:szCs w:val="24"/>
        </w:rPr>
        <w:t xml:space="preserve"> </w:t>
      </w:r>
      <w:r w:rsidRPr="00062F46">
        <w:rPr>
          <w:sz w:val="28"/>
          <w:szCs w:val="24"/>
        </w:rPr>
        <w:t xml:space="preserve">anyway. It was one of </w:t>
      </w:r>
      <w:r w:rsidRPr="006F2E55">
        <w:rPr>
          <w:sz w:val="28"/>
          <w:szCs w:val="24"/>
          <w:highlight w:val="magenta"/>
        </w:rPr>
        <w:t>those beach-party</w:t>
      </w:r>
      <w:r w:rsidRPr="00062F46">
        <w:rPr>
          <w:sz w:val="28"/>
          <w:szCs w:val="24"/>
        </w:rPr>
        <w:t xml:space="preserve"> </w:t>
      </w:r>
      <w:proofErr w:type="spellStart"/>
      <w:r w:rsidRPr="00062F46">
        <w:rPr>
          <w:b/>
          <w:sz w:val="32"/>
          <w:szCs w:val="24"/>
        </w:rPr>
        <w:t>wamalamasknts</w:t>
      </w:r>
      <w:proofErr w:type="spellEnd"/>
      <w:r w:rsidRPr="00062F46">
        <w:rPr>
          <w:sz w:val="32"/>
          <w:szCs w:val="24"/>
        </w:rPr>
        <w:t xml:space="preserve"> </w:t>
      </w:r>
      <w:r w:rsidRPr="00062F46">
        <w:rPr>
          <w:sz w:val="28"/>
          <w:szCs w:val="24"/>
        </w:rPr>
        <w:t xml:space="preserve">with </w:t>
      </w:r>
      <w:r w:rsidRPr="006F2E55">
        <w:rPr>
          <w:sz w:val="28"/>
          <w:szCs w:val="24"/>
          <w:highlight w:val="magenta"/>
        </w:rPr>
        <w:t>no plot and no acting</w:t>
      </w:r>
      <w:r w:rsidRPr="00062F46">
        <w:rPr>
          <w:sz w:val="28"/>
          <w:szCs w:val="24"/>
        </w:rPr>
        <w:t xml:space="preserve"> but a lot of girls in dresses and some swinging </w:t>
      </w:r>
      <w:r w:rsidRPr="006F2E55">
        <w:rPr>
          <w:sz w:val="28"/>
          <w:szCs w:val="24"/>
          <w:highlight w:val="magenta"/>
        </w:rPr>
        <w:t>songs</w:t>
      </w:r>
      <w:r w:rsidRPr="00062F46">
        <w:rPr>
          <w:sz w:val="28"/>
          <w:szCs w:val="24"/>
        </w:rPr>
        <w:t>, so it was all right.</w:t>
      </w:r>
    </w:p>
    <w:p w:rsidR="006F2E55" w:rsidRPr="00062F46" w:rsidRDefault="006F2E55" w:rsidP="006F2E55">
      <w:pPr>
        <w:pStyle w:val="ListParagraph"/>
        <w:numPr>
          <w:ilvl w:val="0"/>
          <w:numId w:val="2"/>
        </w:numPr>
        <w:rPr>
          <w:sz w:val="28"/>
          <w:szCs w:val="24"/>
        </w:rPr>
      </w:pPr>
      <w:r w:rsidRPr="00062F46">
        <w:rPr>
          <w:sz w:val="28"/>
          <w:szCs w:val="24"/>
        </w:rPr>
        <w:t xml:space="preserve">A </w:t>
      </w:r>
      <w:r w:rsidRPr="006F2E55">
        <w:rPr>
          <w:sz w:val="28"/>
          <w:szCs w:val="24"/>
          <w:highlight w:val="magenta"/>
        </w:rPr>
        <w:t>big green</w:t>
      </w:r>
      <w:r w:rsidRPr="00062F46">
        <w:rPr>
          <w:sz w:val="28"/>
          <w:szCs w:val="24"/>
        </w:rPr>
        <w:t xml:space="preserve"> </w:t>
      </w:r>
      <w:proofErr w:type="spellStart"/>
      <w:r w:rsidRPr="00062F46">
        <w:rPr>
          <w:b/>
          <w:sz w:val="32"/>
          <w:szCs w:val="24"/>
        </w:rPr>
        <w:t>parfar</w:t>
      </w:r>
      <w:proofErr w:type="spellEnd"/>
      <w:r w:rsidRPr="00062F46">
        <w:rPr>
          <w:sz w:val="32"/>
          <w:szCs w:val="24"/>
        </w:rPr>
        <w:t xml:space="preserve"> </w:t>
      </w:r>
      <w:r w:rsidRPr="00062F46">
        <w:rPr>
          <w:sz w:val="28"/>
          <w:szCs w:val="24"/>
        </w:rPr>
        <w:t xml:space="preserve">sticks to the sweat on my leg. I hold still and count to twelve before it </w:t>
      </w:r>
      <w:r w:rsidRPr="006F2E55">
        <w:rPr>
          <w:sz w:val="28"/>
          <w:szCs w:val="24"/>
          <w:highlight w:val="magenta"/>
        </w:rPr>
        <w:t>flutters and falls to the ground</w:t>
      </w:r>
      <w:r w:rsidRPr="00062F46">
        <w:rPr>
          <w:sz w:val="28"/>
          <w:szCs w:val="24"/>
        </w:rPr>
        <w:t xml:space="preserve">. The color of the </w:t>
      </w:r>
      <w:proofErr w:type="spellStart"/>
      <w:r w:rsidRPr="00062F46">
        <w:rPr>
          <w:b/>
          <w:sz w:val="32"/>
          <w:szCs w:val="24"/>
        </w:rPr>
        <w:t>parfar</w:t>
      </w:r>
      <w:proofErr w:type="spellEnd"/>
      <w:r w:rsidRPr="00062F46">
        <w:rPr>
          <w:sz w:val="32"/>
          <w:szCs w:val="24"/>
        </w:rPr>
        <w:t xml:space="preserve"> </w:t>
      </w:r>
      <w:r w:rsidRPr="00062F46">
        <w:rPr>
          <w:sz w:val="28"/>
          <w:szCs w:val="24"/>
        </w:rPr>
        <w:t xml:space="preserve">is the exact same color as Jenna’s name – a bright, </w:t>
      </w:r>
      <w:r w:rsidRPr="006F2E55">
        <w:rPr>
          <w:sz w:val="28"/>
          <w:szCs w:val="24"/>
          <w:highlight w:val="magenta"/>
        </w:rPr>
        <w:t>shimmering shade of green</w:t>
      </w:r>
      <w:r w:rsidRPr="00062F46">
        <w:rPr>
          <w:sz w:val="28"/>
          <w:szCs w:val="24"/>
        </w:rPr>
        <w:t xml:space="preserve"> with some yellow highlights.</w:t>
      </w:r>
    </w:p>
    <w:p w:rsidR="006F2E55" w:rsidRPr="00062F46" w:rsidRDefault="006F2E55" w:rsidP="006F2E55">
      <w:pPr>
        <w:pStyle w:val="ListParagraph"/>
        <w:numPr>
          <w:ilvl w:val="0"/>
          <w:numId w:val="2"/>
        </w:numPr>
        <w:rPr>
          <w:sz w:val="28"/>
          <w:szCs w:val="24"/>
        </w:rPr>
      </w:pPr>
      <w:r w:rsidRPr="00062F46">
        <w:rPr>
          <w:sz w:val="28"/>
          <w:szCs w:val="24"/>
        </w:rPr>
        <w:t xml:space="preserve">I </w:t>
      </w:r>
      <w:r w:rsidRPr="006F2E55">
        <w:rPr>
          <w:sz w:val="28"/>
          <w:szCs w:val="24"/>
          <w:highlight w:val="magenta"/>
        </w:rPr>
        <w:t>wash off my brush</w:t>
      </w:r>
      <w:r w:rsidRPr="00062F46">
        <w:rPr>
          <w:sz w:val="28"/>
          <w:szCs w:val="24"/>
        </w:rPr>
        <w:t xml:space="preserve"> and prepare the </w:t>
      </w:r>
      <w:r w:rsidRPr="006F2E55">
        <w:rPr>
          <w:sz w:val="28"/>
          <w:szCs w:val="24"/>
          <w:highlight w:val="magenta"/>
        </w:rPr>
        <w:t>gray and white</w:t>
      </w:r>
      <w:r w:rsidRPr="00062F46">
        <w:rPr>
          <w:sz w:val="28"/>
          <w:szCs w:val="24"/>
        </w:rPr>
        <w:t xml:space="preserve"> </w:t>
      </w:r>
      <w:proofErr w:type="spellStart"/>
      <w:r w:rsidRPr="00062F46">
        <w:rPr>
          <w:b/>
          <w:sz w:val="32"/>
          <w:szCs w:val="24"/>
        </w:rPr>
        <w:t>freepies</w:t>
      </w:r>
      <w:proofErr w:type="spellEnd"/>
      <w:r w:rsidRPr="00062F46">
        <w:rPr>
          <w:sz w:val="28"/>
          <w:szCs w:val="24"/>
        </w:rPr>
        <w:t xml:space="preserve">. </w:t>
      </w:r>
      <w:r w:rsidRPr="006F2E55">
        <w:rPr>
          <w:sz w:val="28"/>
          <w:szCs w:val="24"/>
          <w:highlight w:val="magenta"/>
        </w:rPr>
        <w:t>Brush stroke by brush stroke</w:t>
      </w:r>
      <w:r w:rsidRPr="00062F46">
        <w:rPr>
          <w:sz w:val="28"/>
          <w:szCs w:val="24"/>
        </w:rPr>
        <w:t xml:space="preserve">, Mango appears, perched on Grandpa’s right shoulder… after a whole year, the </w:t>
      </w:r>
      <w:r w:rsidRPr="006F2E55">
        <w:rPr>
          <w:sz w:val="28"/>
          <w:szCs w:val="24"/>
          <w:highlight w:val="magenta"/>
        </w:rPr>
        <w:t>painting</w:t>
      </w:r>
      <w:r w:rsidRPr="00062F46">
        <w:rPr>
          <w:sz w:val="28"/>
          <w:szCs w:val="24"/>
        </w:rPr>
        <w:t xml:space="preserve"> is now finished.</w:t>
      </w:r>
      <w:bookmarkStart w:id="0" w:name="_GoBack"/>
      <w:bookmarkEnd w:id="0"/>
    </w:p>
    <w:p w:rsidR="006F2E55" w:rsidRPr="00062F46" w:rsidRDefault="006F2E55" w:rsidP="006F2E55">
      <w:pPr>
        <w:jc w:val="center"/>
        <w:rPr>
          <w:rFonts w:ascii="Comic Sans MS" w:hAnsi="Comic Sans MS"/>
          <w:sz w:val="36"/>
          <w:szCs w:val="24"/>
        </w:rPr>
      </w:pPr>
      <w:r w:rsidRPr="00062F46">
        <w:rPr>
          <w:rFonts w:ascii="Comic Sans MS" w:hAnsi="Comic Sans MS"/>
          <w:sz w:val="36"/>
          <w:szCs w:val="24"/>
        </w:rPr>
        <w:t>Understanding Interesting Words (Context Clues)</w:t>
      </w:r>
    </w:p>
    <w:tbl>
      <w:tblPr>
        <w:tblStyle w:val="TableGrid"/>
        <w:tblW w:w="11064" w:type="dxa"/>
        <w:tblLook w:val="04A0" w:firstRow="1" w:lastRow="0" w:firstColumn="1" w:lastColumn="0" w:noHBand="0" w:noVBand="1"/>
      </w:tblPr>
      <w:tblGrid>
        <w:gridCol w:w="2059"/>
        <w:gridCol w:w="3136"/>
        <w:gridCol w:w="5869"/>
      </w:tblGrid>
      <w:tr w:rsidR="006F2E55" w:rsidRPr="00062F46" w:rsidTr="000D448A">
        <w:trPr>
          <w:trHeight w:val="386"/>
        </w:trPr>
        <w:tc>
          <w:tcPr>
            <w:tcW w:w="1998" w:type="dxa"/>
          </w:tcPr>
          <w:p w:rsidR="006F2E55" w:rsidRPr="00062F46" w:rsidRDefault="006F2E55" w:rsidP="000D448A">
            <w:pPr>
              <w:jc w:val="center"/>
              <w:rPr>
                <w:rFonts w:ascii="Bookman Old Style" w:eastAsia="GulimChe" w:hAnsi="Bookman Old Style"/>
                <w:b/>
                <w:sz w:val="28"/>
                <w:szCs w:val="24"/>
              </w:rPr>
            </w:pPr>
            <w:r w:rsidRPr="00062F46">
              <w:rPr>
                <w:rFonts w:ascii="Bookman Old Style" w:eastAsia="GulimChe" w:hAnsi="Bookman Old Style"/>
                <w:b/>
                <w:sz w:val="28"/>
                <w:szCs w:val="24"/>
              </w:rPr>
              <w:t>New Words</w:t>
            </w:r>
          </w:p>
        </w:tc>
        <w:tc>
          <w:tcPr>
            <w:tcW w:w="3150" w:type="dxa"/>
          </w:tcPr>
          <w:p w:rsidR="006F2E55" w:rsidRPr="00062F46" w:rsidRDefault="006F2E55" w:rsidP="000D448A">
            <w:pPr>
              <w:jc w:val="center"/>
              <w:rPr>
                <w:rFonts w:ascii="Bookman Old Style" w:eastAsia="GulimChe" w:hAnsi="Bookman Old Style"/>
                <w:b/>
                <w:sz w:val="28"/>
                <w:szCs w:val="24"/>
              </w:rPr>
            </w:pPr>
            <w:r w:rsidRPr="00062F46">
              <w:rPr>
                <w:rFonts w:ascii="Bookman Old Style" w:eastAsia="GulimChe" w:hAnsi="Bookman Old Style"/>
                <w:b/>
                <w:sz w:val="28"/>
                <w:szCs w:val="24"/>
              </w:rPr>
              <w:t>What I Infer It Means</w:t>
            </w:r>
          </w:p>
        </w:tc>
        <w:tc>
          <w:tcPr>
            <w:tcW w:w="5916" w:type="dxa"/>
          </w:tcPr>
          <w:p w:rsidR="006F2E55" w:rsidRPr="00062F46" w:rsidRDefault="006F2E55" w:rsidP="000D448A">
            <w:pPr>
              <w:jc w:val="center"/>
              <w:rPr>
                <w:rFonts w:ascii="Bookman Old Style" w:eastAsia="GulimChe" w:hAnsi="Bookman Old Style"/>
                <w:b/>
                <w:sz w:val="28"/>
                <w:szCs w:val="24"/>
              </w:rPr>
            </w:pPr>
            <w:r w:rsidRPr="00062F46">
              <w:rPr>
                <w:rFonts w:ascii="Bookman Old Style" w:eastAsia="GulimChe" w:hAnsi="Bookman Old Style"/>
                <w:b/>
                <w:sz w:val="28"/>
                <w:szCs w:val="24"/>
              </w:rPr>
              <w:t>What Helped Me Figure This Out</w:t>
            </w:r>
          </w:p>
        </w:tc>
      </w:tr>
      <w:tr w:rsidR="006F2E55" w:rsidRPr="00062F46" w:rsidTr="000D448A">
        <w:trPr>
          <w:trHeight w:val="1287"/>
        </w:trPr>
        <w:tc>
          <w:tcPr>
            <w:tcW w:w="1998" w:type="dxa"/>
          </w:tcPr>
          <w:p w:rsidR="006F2E55" w:rsidRPr="00062F46" w:rsidRDefault="006F2E55" w:rsidP="000D448A">
            <w:pPr>
              <w:rPr>
                <w:rFonts w:ascii="Comic Sans MS" w:eastAsia="GulimChe" w:hAnsi="Comic Sans MS"/>
                <w:sz w:val="28"/>
                <w:szCs w:val="24"/>
              </w:rPr>
            </w:pPr>
            <w:proofErr w:type="spellStart"/>
            <w:r w:rsidRPr="00062F46">
              <w:rPr>
                <w:rFonts w:ascii="Comic Sans MS" w:eastAsia="GulimChe" w:hAnsi="Comic Sans MS"/>
                <w:sz w:val="28"/>
                <w:szCs w:val="24"/>
              </w:rPr>
              <w:t>brumblebrush</w:t>
            </w:r>
            <w:proofErr w:type="spellEnd"/>
          </w:p>
        </w:tc>
        <w:tc>
          <w:tcPr>
            <w:tcW w:w="3150" w:type="dxa"/>
          </w:tcPr>
          <w:p w:rsidR="006F2E55" w:rsidRPr="00062F46" w:rsidRDefault="006F2E55" w:rsidP="006F2E55">
            <w:pPr>
              <w:jc w:val="center"/>
              <w:rPr>
                <w:rFonts w:ascii="GulimChe" w:eastAsia="GulimChe" w:hAnsi="GulimChe"/>
                <w:sz w:val="28"/>
                <w:szCs w:val="24"/>
              </w:rPr>
            </w:pPr>
            <w:r>
              <w:rPr>
                <w:rFonts w:ascii="GulimChe" w:eastAsia="GulimChe" w:hAnsi="GulimChe"/>
                <w:sz w:val="28"/>
                <w:szCs w:val="24"/>
              </w:rPr>
              <w:t>Car/</w:t>
            </w:r>
            <w:proofErr w:type="spellStart"/>
            <w:r>
              <w:rPr>
                <w:rFonts w:ascii="GulimChe" w:eastAsia="GulimChe" w:hAnsi="GulimChe"/>
                <w:sz w:val="28"/>
                <w:szCs w:val="24"/>
              </w:rPr>
              <w:t>Corvair</w:t>
            </w:r>
            <w:proofErr w:type="spellEnd"/>
          </w:p>
        </w:tc>
        <w:tc>
          <w:tcPr>
            <w:tcW w:w="5916" w:type="dxa"/>
          </w:tcPr>
          <w:p w:rsidR="006F2E55" w:rsidRPr="00062F46" w:rsidRDefault="006F2E55" w:rsidP="000D448A">
            <w:pPr>
              <w:rPr>
                <w:rFonts w:ascii="GulimChe" w:eastAsia="GulimChe" w:hAnsi="GulimChe"/>
                <w:sz w:val="28"/>
                <w:szCs w:val="24"/>
              </w:rPr>
            </w:pPr>
          </w:p>
        </w:tc>
      </w:tr>
      <w:tr w:rsidR="006F2E55" w:rsidRPr="00062F46" w:rsidTr="000D448A">
        <w:trPr>
          <w:trHeight w:val="1218"/>
        </w:trPr>
        <w:tc>
          <w:tcPr>
            <w:tcW w:w="1998" w:type="dxa"/>
          </w:tcPr>
          <w:p w:rsidR="006F2E55" w:rsidRPr="00062F46" w:rsidRDefault="006F2E55" w:rsidP="000D448A">
            <w:pPr>
              <w:rPr>
                <w:rFonts w:ascii="Comic Sans MS" w:eastAsia="GulimChe" w:hAnsi="Comic Sans MS"/>
                <w:sz w:val="28"/>
                <w:szCs w:val="24"/>
              </w:rPr>
            </w:pPr>
            <w:proofErr w:type="spellStart"/>
            <w:r w:rsidRPr="00062F46">
              <w:rPr>
                <w:rFonts w:ascii="Comic Sans MS" w:eastAsia="GulimChe" w:hAnsi="Comic Sans MS"/>
                <w:sz w:val="28"/>
                <w:szCs w:val="24"/>
              </w:rPr>
              <w:t>wamalamasknt</w:t>
            </w:r>
            <w:proofErr w:type="spellEnd"/>
          </w:p>
        </w:tc>
        <w:tc>
          <w:tcPr>
            <w:tcW w:w="3150" w:type="dxa"/>
          </w:tcPr>
          <w:p w:rsidR="006F2E55" w:rsidRPr="00062F46" w:rsidRDefault="006F2E55" w:rsidP="006F2E55">
            <w:pPr>
              <w:jc w:val="center"/>
              <w:rPr>
                <w:rFonts w:ascii="GulimChe" w:eastAsia="GulimChe" w:hAnsi="GulimChe"/>
                <w:sz w:val="28"/>
                <w:szCs w:val="24"/>
              </w:rPr>
            </w:pPr>
            <w:r>
              <w:rPr>
                <w:rFonts w:ascii="GulimChe" w:eastAsia="GulimChe" w:hAnsi="GulimChe"/>
                <w:sz w:val="28"/>
                <w:szCs w:val="24"/>
              </w:rPr>
              <w:t xml:space="preserve">Movie </w:t>
            </w:r>
          </w:p>
        </w:tc>
        <w:tc>
          <w:tcPr>
            <w:tcW w:w="5916" w:type="dxa"/>
          </w:tcPr>
          <w:p w:rsidR="006F2E55" w:rsidRPr="00062F46" w:rsidRDefault="006F2E55" w:rsidP="000D448A">
            <w:pPr>
              <w:rPr>
                <w:rFonts w:ascii="GulimChe" w:eastAsia="GulimChe" w:hAnsi="GulimChe"/>
                <w:sz w:val="28"/>
                <w:szCs w:val="24"/>
              </w:rPr>
            </w:pPr>
          </w:p>
        </w:tc>
      </w:tr>
      <w:tr w:rsidR="006F2E55" w:rsidRPr="00062F46" w:rsidTr="000D448A">
        <w:trPr>
          <w:trHeight w:val="1115"/>
        </w:trPr>
        <w:tc>
          <w:tcPr>
            <w:tcW w:w="1998" w:type="dxa"/>
          </w:tcPr>
          <w:p w:rsidR="006F2E55" w:rsidRPr="00062F46" w:rsidRDefault="006F2E55" w:rsidP="000D448A">
            <w:pPr>
              <w:rPr>
                <w:rFonts w:ascii="Comic Sans MS" w:eastAsia="GulimChe" w:hAnsi="Comic Sans MS"/>
                <w:sz w:val="28"/>
                <w:szCs w:val="24"/>
              </w:rPr>
            </w:pPr>
            <w:proofErr w:type="spellStart"/>
            <w:r w:rsidRPr="00062F46">
              <w:rPr>
                <w:rFonts w:ascii="Comic Sans MS" w:eastAsia="GulimChe" w:hAnsi="Comic Sans MS"/>
                <w:sz w:val="28"/>
                <w:szCs w:val="24"/>
              </w:rPr>
              <w:t>parfar</w:t>
            </w:r>
            <w:proofErr w:type="spellEnd"/>
          </w:p>
        </w:tc>
        <w:tc>
          <w:tcPr>
            <w:tcW w:w="3150" w:type="dxa"/>
          </w:tcPr>
          <w:p w:rsidR="006F2E55" w:rsidRPr="00062F46" w:rsidRDefault="006F2E55" w:rsidP="006F2E55">
            <w:pPr>
              <w:jc w:val="center"/>
              <w:rPr>
                <w:rFonts w:ascii="GulimChe" w:eastAsia="GulimChe" w:hAnsi="GulimChe"/>
                <w:sz w:val="28"/>
                <w:szCs w:val="24"/>
              </w:rPr>
            </w:pPr>
            <w:r>
              <w:rPr>
                <w:rFonts w:ascii="GulimChe" w:eastAsia="GulimChe" w:hAnsi="GulimChe"/>
                <w:sz w:val="28"/>
                <w:szCs w:val="24"/>
              </w:rPr>
              <w:t>Leaf</w:t>
            </w:r>
          </w:p>
        </w:tc>
        <w:tc>
          <w:tcPr>
            <w:tcW w:w="5916" w:type="dxa"/>
          </w:tcPr>
          <w:p w:rsidR="006F2E55" w:rsidRPr="00062F46" w:rsidRDefault="006F2E55" w:rsidP="000D448A">
            <w:pPr>
              <w:rPr>
                <w:rFonts w:ascii="GulimChe" w:eastAsia="GulimChe" w:hAnsi="GulimChe"/>
                <w:sz w:val="28"/>
                <w:szCs w:val="24"/>
              </w:rPr>
            </w:pPr>
          </w:p>
        </w:tc>
      </w:tr>
      <w:tr w:rsidR="006F2E55" w:rsidRPr="00062F46" w:rsidTr="000D448A">
        <w:trPr>
          <w:trHeight w:val="1061"/>
        </w:trPr>
        <w:tc>
          <w:tcPr>
            <w:tcW w:w="1998" w:type="dxa"/>
          </w:tcPr>
          <w:p w:rsidR="006F2E55" w:rsidRPr="00062F46" w:rsidRDefault="006F2E55" w:rsidP="000D448A">
            <w:pPr>
              <w:rPr>
                <w:rFonts w:ascii="Comic Sans MS" w:eastAsia="GulimChe" w:hAnsi="Comic Sans MS"/>
                <w:sz w:val="28"/>
                <w:szCs w:val="24"/>
              </w:rPr>
            </w:pPr>
            <w:proofErr w:type="spellStart"/>
            <w:r w:rsidRPr="00062F46">
              <w:rPr>
                <w:rFonts w:ascii="Comic Sans MS" w:eastAsia="GulimChe" w:hAnsi="Comic Sans MS"/>
                <w:sz w:val="28"/>
                <w:szCs w:val="24"/>
              </w:rPr>
              <w:t>freepies</w:t>
            </w:r>
            <w:proofErr w:type="spellEnd"/>
          </w:p>
        </w:tc>
        <w:tc>
          <w:tcPr>
            <w:tcW w:w="3150" w:type="dxa"/>
          </w:tcPr>
          <w:p w:rsidR="006F2E55" w:rsidRPr="00062F46" w:rsidRDefault="006F2E55" w:rsidP="006F2E55">
            <w:pPr>
              <w:jc w:val="center"/>
              <w:rPr>
                <w:rFonts w:ascii="GulimChe" w:eastAsia="GulimChe" w:hAnsi="GulimChe"/>
                <w:sz w:val="28"/>
                <w:szCs w:val="24"/>
              </w:rPr>
            </w:pPr>
            <w:r>
              <w:rPr>
                <w:rFonts w:ascii="GulimChe" w:eastAsia="GulimChe" w:hAnsi="GulimChe"/>
                <w:sz w:val="28"/>
                <w:szCs w:val="24"/>
              </w:rPr>
              <w:t xml:space="preserve">Paints </w:t>
            </w:r>
          </w:p>
        </w:tc>
        <w:tc>
          <w:tcPr>
            <w:tcW w:w="5916" w:type="dxa"/>
          </w:tcPr>
          <w:p w:rsidR="006F2E55" w:rsidRPr="00062F46" w:rsidRDefault="006F2E55" w:rsidP="000D448A">
            <w:pPr>
              <w:rPr>
                <w:rFonts w:ascii="GulimChe" w:eastAsia="GulimChe" w:hAnsi="GulimChe"/>
                <w:sz w:val="28"/>
                <w:szCs w:val="24"/>
              </w:rPr>
            </w:pPr>
          </w:p>
        </w:tc>
      </w:tr>
    </w:tbl>
    <w:p w:rsidR="006F2E55" w:rsidRPr="00062F46" w:rsidRDefault="006F2E55" w:rsidP="00FE7DDD">
      <w:pPr>
        <w:rPr>
          <w:sz w:val="28"/>
          <w:szCs w:val="24"/>
        </w:rPr>
      </w:pPr>
    </w:p>
    <w:sectPr w:rsidR="006F2E55" w:rsidRPr="00062F46" w:rsidSect="00FE7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7AC0"/>
    <w:multiLevelType w:val="hybridMultilevel"/>
    <w:tmpl w:val="8382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A491E"/>
    <w:multiLevelType w:val="hybridMultilevel"/>
    <w:tmpl w:val="8382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DD"/>
    <w:rsid w:val="00062F46"/>
    <w:rsid w:val="006F2E55"/>
    <w:rsid w:val="00E87E24"/>
    <w:rsid w:val="00FE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D"/>
    <w:pPr>
      <w:ind w:left="720"/>
      <w:contextualSpacing/>
    </w:pPr>
  </w:style>
  <w:style w:type="table" w:styleId="TableGrid">
    <w:name w:val="Table Grid"/>
    <w:basedOn w:val="TableNormal"/>
    <w:uiPriority w:val="59"/>
    <w:rsid w:val="00FE7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DD"/>
    <w:pPr>
      <w:ind w:left="720"/>
      <w:contextualSpacing/>
    </w:pPr>
  </w:style>
  <w:style w:type="table" w:styleId="TableGrid">
    <w:name w:val="Table Grid"/>
    <w:basedOn w:val="TableNormal"/>
    <w:uiPriority w:val="59"/>
    <w:rsid w:val="00FE7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FB77A868</Template>
  <TotalTime>17</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2</cp:revision>
  <dcterms:created xsi:type="dcterms:W3CDTF">2014-09-23T20:54:00Z</dcterms:created>
  <dcterms:modified xsi:type="dcterms:W3CDTF">2014-09-23T21:11:00Z</dcterms:modified>
</cp:coreProperties>
</file>